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C6" w:rsidRDefault="009666C6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bookmarkStart w:id="0" w:name="_GoBack"/>
      <w:bookmarkEnd w:id="0"/>
    </w:p>
    <w:p w:rsidR="00A62CB9" w:rsidRDefault="006A0DD2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OBRAZLOŽENJE </w:t>
      </w:r>
    </w:p>
    <w:p w:rsidR="009666C6" w:rsidRDefault="009666C6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</w:p>
    <w:p w:rsidR="006A0DD2" w:rsidRPr="00A62CB9" w:rsidRDefault="006A0DD2" w:rsidP="006A0DD2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hr-HR"/>
        </w:rPr>
      </w:pP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ZA</w:t>
      </w:r>
      <w:r w:rsidR="001C21F6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IZMJENU</w:t>
      </w: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PROVEDBEN</w:t>
      </w:r>
      <w:r w:rsidR="001C21F6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OG</w:t>
      </w: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</w:t>
      </w:r>
      <w:bookmarkStart w:id="1" w:name="_Hlk520113812"/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PROGRAM</w:t>
      </w:r>
      <w:r w:rsidR="001C21F6">
        <w:rPr>
          <w:rFonts w:ascii="Arial" w:eastAsia="Times New Roman" w:hAnsi="Arial" w:cs="Arial"/>
          <w:b/>
          <w:bCs/>
          <w:sz w:val="32"/>
          <w:szCs w:val="32"/>
          <w:lang w:eastAsia="hr-HR"/>
        </w:rPr>
        <w:t>A</w:t>
      </w:r>
      <w:r w:rsidRPr="00A62CB9">
        <w:rPr>
          <w:rFonts w:ascii="Arial" w:eastAsia="Times New Roman" w:hAnsi="Arial" w:cs="Arial"/>
          <w:b/>
          <w:bCs/>
          <w:sz w:val="32"/>
          <w:szCs w:val="32"/>
          <w:lang w:eastAsia="hr-HR"/>
        </w:rPr>
        <w:t xml:space="preserve"> IMUNIZACIJE, SEROPROFILAKSE I KEMOPROFILAKSE ZA POSEBNE SKUPINE STANOVNIŠTVA  I POJEDINCE POD POVEĆANIM RIZIKOM OD: TUBERKULOZE, HEPATITISA A I B, BJESNOĆE, ŽUTE GROZNICE, KOLERE, TRBUŠNOG TIFUSA, TETANUSA, MALARIJE, STREPTOKOKNE BOLESTI, HAEMOPHILUS INFLUENZAE - INVAZIVNE BOLESTI, MENINGOKOKNE BOLESTI I HPV INFEKCIJE U 2019. GODINI</w:t>
      </w:r>
    </w:p>
    <w:bookmarkEnd w:id="1"/>
    <w:p w:rsidR="006A0DD2" w:rsidRPr="00A62CB9" w:rsidRDefault="006A0DD2" w:rsidP="00416FE2">
      <w:pPr>
        <w:jc w:val="both"/>
        <w:rPr>
          <w:rFonts w:ascii="Arial" w:hAnsi="Arial" w:cs="Arial"/>
          <w:sz w:val="32"/>
          <w:szCs w:val="32"/>
        </w:rPr>
      </w:pPr>
    </w:p>
    <w:p w:rsidR="009E0052" w:rsidRDefault="006A0DD2" w:rsidP="00416FE2">
      <w:pPr>
        <w:jc w:val="both"/>
        <w:rPr>
          <w:rFonts w:ascii="Arial" w:hAnsi="Arial" w:cs="Arial"/>
          <w:sz w:val="32"/>
          <w:szCs w:val="32"/>
          <w:lang w:eastAsia="x-none"/>
        </w:rPr>
      </w:pPr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Provedbeni program imunizacije, </w:t>
      </w:r>
      <w:proofErr w:type="spellStart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seroprofilakse</w:t>
      </w:r>
      <w:proofErr w:type="spellEnd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i </w:t>
      </w:r>
      <w:proofErr w:type="spellStart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kemoprofilakse</w:t>
      </w:r>
      <w:proofErr w:type="spellEnd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haemophilus</w:t>
      </w:r>
      <w:proofErr w:type="spellEnd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proofErr w:type="spellStart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influenzae</w:t>
      </w:r>
      <w:proofErr w:type="spellEnd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- invazivne bolesti, </w:t>
      </w:r>
      <w:proofErr w:type="spellStart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meningokokne</w:t>
      </w:r>
      <w:proofErr w:type="spellEnd"/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bolesti i HPV infekcije u 2019. godini</w:t>
      </w:r>
      <w:r w:rsidR="009E0052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(u daljnjem tekstu: Provedbeni program) </w:t>
      </w:r>
      <w:r w:rsidRPr="00A62CB9">
        <w:rPr>
          <w:rFonts w:ascii="Arial" w:eastAsia="Times New Roman" w:hAnsi="Arial" w:cs="Arial"/>
          <w:bCs/>
          <w:sz w:val="32"/>
          <w:szCs w:val="32"/>
          <w:lang w:eastAsia="hr-HR"/>
        </w:rPr>
        <w:t>donosi ministar zdravstva n</w:t>
      </w:r>
      <w:r w:rsidR="00416FE2" w:rsidRPr="00A62CB9">
        <w:rPr>
          <w:rFonts w:ascii="Arial" w:hAnsi="Arial" w:cs="Arial"/>
          <w:sz w:val="32"/>
          <w:szCs w:val="32"/>
        </w:rPr>
        <w:t xml:space="preserve">a temelju članka 54. stavka </w:t>
      </w:r>
      <w:r w:rsidR="009D4B4B">
        <w:rPr>
          <w:rFonts w:ascii="Arial" w:hAnsi="Arial" w:cs="Arial"/>
          <w:sz w:val="32"/>
          <w:szCs w:val="32"/>
        </w:rPr>
        <w:t>3</w:t>
      </w:r>
      <w:r w:rsidR="00416FE2" w:rsidRPr="00A62CB9">
        <w:rPr>
          <w:rFonts w:ascii="Arial" w:hAnsi="Arial" w:cs="Arial"/>
          <w:sz w:val="32"/>
          <w:szCs w:val="32"/>
        </w:rPr>
        <w:t xml:space="preserve">. Pravilnika o načinu provođenja imunizacije,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seroprofilakse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kemoprofilakse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protiv zaraznih bolesti te o osobama koje se moraju podvrgnuti toj obvezi („Narodne novine“, broj 103/13), a sukladno Trogodišnjem programu imunizacije,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seroprofilakse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kemoprofilakse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za posebne skupine stanovništva i pojedince pod povećanim rizikom od: tuberkuloze, hepatitisa A i B, bjesnoće, žute groznice, kolere, trbušnog tifusa, tetanusa, malarije, streptokokne bolesti,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haemophilus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influenzae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- invazivne bolesti, </w:t>
      </w:r>
      <w:proofErr w:type="spellStart"/>
      <w:r w:rsidR="00416FE2" w:rsidRPr="00A62CB9">
        <w:rPr>
          <w:rFonts w:ascii="Arial" w:hAnsi="Arial" w:cs="Arial"/>
          <w:sz w:val="32"/>
          <w:szCs w:val="32"/>
        </w:rPr>
        <w:t>meningokokne</w:t>
      </w:r>
      <w:proofErr w:type="spellEnd"/>
      <w:r w:rsidR="00416FE2" w:rsidRPr="00A62CB9">
        <w:rPr>
          <w:rFonts w:ascii="Arial" w:hAnsi="Arial" w:cs="Arial"/>
          <w:sz w:val="32"/>
          <w:szCs w:val="32"/>
        </w:rPr>
        <w:t xml:space="preserve"> bolesti i HPV infekcije u 2019-2021. godini </w:t>
      </w:r>
      <w:r w:rsidR="00416FE2" w:rsidRPr="00A01839">
        <w:rPr>
          <w:rFonts w:ascii="Arial" w:hAnsi="Arial" w:cs="Arial"/>
          <w:sz w:val="32"/>
          <w:szCs w:val="32"/>
        </w:rPr>
        <w:t>(</w:t>
      </w:r>
      <w:r w:rsidR="00416FE2" w:rsidRPr="00A01839">
        <w:rPr>
          <w:rFonts w:ascii="Arial" w:hAnsi="Arial" w:cs="Arial"/>
          <w:sz w:val="32"/>
          <w:szCs w:val="32"/>
          <w:lang w:eastAsia="x-none"/>
        </w:rPr>
        <w:t>KLASA: 011-02/18-02/43, URBROJ: 534-02-1-1/6-18-14</w:t>
      </w:r>
      <w:r w:rsidR="00A01839">
        <w:rPr>
          <w:rFonts w:ascii="Arial" w:hAnsi="Arial" w:cs="Arial"/>
          <w:sz w:val="32"/>
          <w:szCs w:val="32"/>
          <w:lang w:eastAsia="x-none"/>
        </w:rPr>
        <w:t>)</w:t>
      </w:r>
      <w:r w:rsidR="00416FE2" w:rsidRPr="00A01839">
        <w:rPr>
          <w:rFonts w:ascii="Arial" w:hAnsi="Arial" w:cs="Arial"/>
          <w:sz w:val="32"/>
          <w:szCs w:val="32"/>
          <w:lang w:eastAsia="x-none"/>
        </w:rPr>
        <w:t xml:space="preserve"> od 16. srpnja 2018. godine</w:t>
      </w:r>
      <w:r w:rsidR="009E0052">
        <w:rPr>
          <w:rFonts w:ascii="Arial" w:hAnsi="Arial" w:cs="Arial"/>
          <w:sz w:val="32"/>
          <w:szCs w:val="32"/>
          <w:lang w:eastAsia="x-none"/>
        </w:rPr>
        <w:t>.</w:t>
      </w:r>
    </w:p>
    <w:p w:rsidR="00DB1228" w:rsidRDefault="00DB1228" w:rsidP="00416FE2">
      <w:pPr>
        <w:jc w:val="both"/>
      </w:pPr>
    </w:p>
    <w:p w:rsidR="009D4B4B" w:rsidRDefault="009D4B4B" w:rsidP="00416FE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Predlaže se izmjena točke 7. Provedbenog programa, vezano uz neobavezno preporučljivo cijepljenje. </w:t>
      </w:r>
    </w:p>
    <w:p w:rsidR="009D4B4B" w:rsidRDefault="009D4B4B" w:rsidP="00416FE2">
      <w:pPr>
        <w:jc w:val="both"/>
        <w:rPr>
          <w:rFonts w:ascii="Arial" w:hAnsi="Arial" w:cs="Arial"/>
          <w:sz w:val="32"/>
          <w:szCs w:val="32"/>
        </w:rPr>
      </w:pPr>
    </w:p>
    <w:p w:rsidR="009D4B4B" w:rsidRDefault="009D4B4B" w:rsidP="00416FE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Predlaže se</w:t>
      </w:r>
      <w:r w:rsidR="000E3268" w:rsidRPr="000E3268">
        <w:rPr>
          <w:rFonts w:ascii="Arial" w:hAnsi="Arial" w:cs="Arial"/>
          <w:sz w:val="32"/>
          <w:szCs w:val="32"/>
        </w:rPr>
        <w:t xml:space="preserve"> žurno donošenj</w:t>
      </w:r>
      <w:r w:rsidR="00EA3411">
        <w:rPr>
          <w:rFonts w:ascii="Arial" w:hAnsi="Arial" w:cs="Arial"/>
          <w:sz w:val="32"/>
          <w:szCs w:val="32"/>
        </w:rPr>
        <w:t>e</w:t>
      </w:r>
      <w:r w:rsidR="000E3268" w:rsidRPr="000E3268">
        <w:rPr>
          <w:rFonts w:ascii="Arial" w:hAnsi="Arial" w:cs="Arial"/>
          <w:sz w:val="32"/>
          <w:szCs w:val="32"/>
        </w:rPr>
        <w:t xml:space="preserve"> </w:t>
      </w:r>
      <w:r w:rsidR="000E3268">
        <w:rPr>
          <w:rFonts w:ascii="Arial" w:hAnsi="Arial" w:cs="Arial"/>
          <w:sz w:val="32"/>
          <w:szCs w:val="32"/>
        </w:rPr>
        <w:t xml:space="preserve">predmetne izmjene </w:t>
      </w:r>
      <w:r>
        <w:rPr>
          <w:rFonts w:ascii="Arial" w:hAnsi="Arial" w:cs="Arial"/>
          <w:sz w:val="32"/>
          <w:szCs w:val="32"/>
        </w:rPr>
        <w:t xml:space="preserve">Provedbenog programa, s obzirom da je </w:t>
      </w:r>
      <w:r w:rsidR="000E3268">
        <w:rPr>
          <w:rFonts w:ascii="Arial" w:hAnsi="Arial" w:cs="Arial"/>
          <w:sz w:val="32"/>
          <w:szCs w:val="32"/>
        </w:rPr>
        <w:t>cjepi</w:t>
      </w:r>
      <w:r>
        <w:rPr>
          <w:rFonts w:ascii="Arial" w:hAnsi="Arial" w:cs="Arial"/>
          <w:sz w:val="32"/>
          <w:szCs w:val="32"/>
        </w:rPr>
        <w:t xml:space="preserve">vo protiv HPV infekcije </w:t>
      </w:r>
      <w:r w:rsidR="000E3268">
        <w:rPr>
          <w:rFonts w:ascii="Arial" w:hAnsi="Arial" w:cs="Arial"/>
          <w:sz w:val="32"/>
          <w:szCs w:val="32"/>
        </w:rPr>
        <w:t>već osigurano</w:t>
      </w:r>
      <w:r>
        <w:rPr>
          <w:rFonts w:ascii="Arial" w:hAnsi="Arial" w:cs="Arial"/>
          <w:sz w:val="32"/>
          <w:szCs w:val="32"/>
        </w:rPr>
        <w:t>,</w:t>
      </w:r>
      <w:r w:rsidR="000E3268">
        <w:rPr>
          <w:rFonts w:ascii="Arial" w:hAnsi="Arial" w:cs="Arial"/>
          <w:sz w:val="32"/>
          <w:szCs w:val="32"/>
        </w:rPr>
        <w:t xml:space="preserve"> a prema </w:t>
      </w:r>
      <w:r>
        <w:rPr>
          <w:rFonts w:ascii="Arial" w:hAnsi="Arial" w:cs="Arial"/>
          <w:sz w:val="32"/>
          <w:szCs w:val="32"/>
        </w:rPr>
        <w:t xml:space="preserve">trenutno </w:t>
      </w:r>
      <w:r w:rsidR="000E3268">
        <w:rPr>
          <w:rFonts w:ascii="Arial" w:hAnsi="Arial" w:cs="Arial"/>
          <w:sz w:val="32"/>
          <w:szCs w:val="32"/>
        </w:rPr>
        <w:t xml:space="preserve">važećem </w:t>
      </w:r>
      <w:r>
        <w:rPr>
          <w:rFonts w:ascii="Arial" w:hAnsi="Arial" w:cs="Arial"/>
          <w:sz w:val="32"/>
          <w:szCs w:val="32"/>
        </w:rPr>
        <w:t xml:space="preserve">Provedbenom programu </w:t>
      </w:r>
      <w:r w:rsidR="000E3268">
        <w:rPr>
          <w:rFonts w:ascii="Arial" w:hAnsi="Arial" w:cs="Arial"/>
          <w:sz w:val="32"/>
          <w:szCs w:val="32"/>
        </w:rPr>
        <w:lastRenderedPageBreak/>
        <w:t xml:space="preserve">rok za cijepljenje sa navedenim cjepivom vremenski </w:t>
      </w:r>
      <w:r>
        <w:rPr>
          <w:rFonts w:ascii="Arial" w:hAnsi="Arial" w:cs="Arial"/>
          <w:sz w:val="32"/>
          <w:szCs w:val="32"/>
        </w:rPr>
        <w:t xml:space="preserve">je </w:t>
      </w:r>
      <w:r w:rsidR="000E3268">
        <w:rPr>
          <w:rFonts w:ascii="Arial" w:hAnsi="Arial" w:cs="Arial"/>
          <w:sz w:val="32"/>
          <w:szCs w:val="32"/>
        </w:rPr>
        <w:t>ograničen do 1.</w:t>
      </w:r>
      <w:r>
        <w:rPr>
          <w:rFonts w:ascii="Arial" w:hAnsi="Arial" w:cs="Arial"/>
          <w:sz w:val="32"/>
          <w:szCs w:val="32"/>
        </w:rPr>
        <w:t xml:space="preserve"> </w:t>
      </w:r>
      <w:r w:rsidR="000E3268">
        <w:rPr>
          <w:rFonts w:ascii="Arial" w:hAnsi="Arial" w:cs="Arial"/>
          <w:sz w:val="32"/>
          <w:szCs w:val="32"/>
        </w:rPr>
        <w:t>srpnja 2019.</w:t>
      </w:r>
      <w:r>
        <w:rPr>
          <w:rFonts w:ascii="Arial" w:hAnsi="Arial" w:cs="Arial"/>
          <w:sz w:val="32"/>
          <w:szCs w:val="32"/>
        </w:rPr>
        <w:t xml:space="preserve"> godine.</w:t>
      </w:r>
      <w:r w:rsidR="000E3268" w:rsidRPr="000E3268">
        <w:rPr>
          <w:rFonts w:ascii="Arial" w:hAnsi="Arial" w:cs="Arial"/>
          <w:sz w:val="32"/>
          <w:szCs w:val="32"/>
        </w:rPr>
        <w:t xml:space="preserve"> </w:t>
      </w:r>
    </w:p>
    <w:p w:rsidR="009D4B4B" w:rsidRDefault="009D4B4B" w:rsidP="00416FE2">
      <w:pPr>
        <w:jc w:val="both"/>
        <w:rPr>
          <w:rFonts w:ascii="Arial" w:hAnsi="Arial" w:cs="Arial"/>
          <w:sz w:val="32"/>
          <w:szCs w:val="32"/>
        </w:rPr>
      </w:pPr>
    </w:p>
    <w:p w:rsidR="00416FE2" w:rsidRPr="00A62CB9" w:rsidRDefault="009D4B4B" w:rsidP="00416FE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Slijedom navedenoga, </w:t>
      </w:r>
      <w:r w:rsidR="000E3268" w:rsidRPr="000E3268">
        <w:rPr>
          <w:rFonts w:ascii="Arial" w:hAnsi="Arial" w:cs="Arial"/>
          <w:sz w:val="32"/>
          <w:szCs w:val="32"/>
        </w:rPr>
        <w:t>Ministarstvo zdravstva provodi savjetovanje sa zainteresiranom javnošću u trajanju od 15 dana.</w:t>
      </w:r>
    </w:p>
    <w:p w:rsidR="00416FE2" w:rsidRPr="00A62CB9" w:rsidRDefault="00416FE2" w:rsidP="00416FE2">
      <w:pPr>
        <w:pStyle w:val="Obinitekst"/>
        <w:jc w:val="both"/>
        <w:rPr>
          <w:rFonts w:ascii="Arial" w:hAnsi="Arial" w:cs="Arial"/>
          <w:b/>
          <w:sz w:val="32"/>
          <w:szCs w:val="32"/>
          <w:lang w:val="hr-HR"/>
        </w:rPr>
      </w:pPr>
    </w:p>
    <w:p w:rsidR="00416FE2" w:rsidRPr="00A62CB9" w:rsidRDefault="00416FE2" w:rsidP="00416FE2">
      <w:pPr>
        <w:jc w:val="both"/>
        <w:rPr>
          <w:rFonts w:ascii="Arial" w:hAnsi="Arial" w:cs="Arial"/>
          <w:sz w:val="32"/>
          <w:szCs w:val="32"/>
        </w:rPr>
      </w:pPr>
    </w:p>
    <w:p w:rsidR="00AE5ED0" w:rsidRPr="00A62CB9" w:rsidRDefault="00AE5ED0" w:rsidP="00416FE2">
      <w:pPr>
        <w:rPr>
          <w:rFonts w:ascii="Arial" w:hAnsi="Arial" w:cs="Arial"/>
          <w:sz w:val="32"/>
          <w:szCs w:val="32"/>
        </w:rPr>
      </w:pPr>
    </w:p>
    <w:sectPr w:rsidR="00AE5ED0" w:rsidRPr="00A6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E2"/>
    <w:rsid w:val="000E3268"/>
    <w:rsid w:val="001516DA"/>
    <w:rsid w:val="001C21F6"/>
    <w:rsid w:val="00416FE2"/>
    <w:rsid w:val="00430611"/>
    <w:rsid w:val="00530245"/>
    <w:rsid w:val="00671811"/>
    <w:rsid w:val="006A0DD2"/>
    <w:rsid w:val="006C450C"/>
    <w:rsid w:val="009666C6"/>
    <w:rsid w:val="009D4B4B"/>
    <w:rsid w:val="009E0052"/>
    <w:rsid w:val="009F51A0"/>
    <w:rsid w:val="00A01839"/>
    <w:rsid w:val="00A62CB9"/>
    <w:rsid w:val="00AE5ED0"/>
    <w:rsid w:val="00D46F5E"/>
    <w:rsid w:val="00DB1228"/>
    <w:rsid w:val="00EA3411"/>
    <w:rsid w:val="00E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013D-712C-4437-9DCA-65EEDAE3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E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416FE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basedOn w:val="Zadanifontodlomka"/>
    <w:link w:val="Obinitekst"/>
    <w:uiPriority w:val="99"/>
    <w:rsid w:val="00416FE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Referencakomentara">
    <w:name w:val="annotation reference"/>
    <w:basedOn w:val="Zadanifontodlomka"/>
    <w:uiPriority w:val="99"/>
    <w:semiHidden/>
    <w:unhideWhenUsed/>
    <w:rsid w:val="009D4B4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4B4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D4B4B"/>
    <w:rPr>
      <w:rFonts w:ascii="Times New Roman" w:eastAsia="MS Mincho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B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B4B"/>
    <w:rPr>
      <w:rFonts w:ascii="Times New Roman" w:eastAsia="MS Mincho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B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B4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Fistrić Ana</cp:lastModifiedBy>
  <cp:revision>18</cp:revision>
  <cp:lastPrinted>2019-07-26T11:11:00Z</cp:lastPrinted>
  <dcterms:created xsi:type="dcterms:W3CDTF">2019-07-26T10:51:00Z</dcterms:created>
  <dcterms:modified xsi:type="dcterms:W3CDTF">2019-07-26T13:20:00Z</dcterms:modified>
</cp:coreProperties>
</file>